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D7F8" w14:textId="256F2587" w:rsidR="002337F2" w:rsidRDefault="002337F2" w:rsidP="002337F2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33FF7D1E" wp14:editId="589466ED">
            <wp:extent cx="1571625" cy="872152"/>
            <wp:effectExtent l="0" t="0" r="0" b="4445"/>
            <wp:docPr id="780214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42" cy="8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C664" w14:textId="77777777" w:rsidR="002337F2" w:rsidRDefault="002337F2" w:rsidP="003813DF">
      <w:pPr>
        <w:rPr>
          <w:b/>
          <w:bCs/>
          <w:u w:val="single"/>
        </w:rPr>
      </w:pPr>
    </w:p>
    <w:p w14:paraId="52A5B95D" w14:textId="0A90EA5A" w:rsidR="003813DF" w:rsidRPr="003813DF" w:rsidRDefault="003813DF" w:rsidP="00C000D7">
      <w:pPr>
        <w:jc w:val="center"/>
        <w:rPr>
          <w:b/>
          <w:bCs/>
          <w:u w:val="single"/>
        </w:rPr>
      </w:pPr>
      <w:proofErr w:type="spellStart"/>
      <w:r w:rsidRPr="003813DF">
        <w:rPr>
          <w:b/>
          <w:bCs/>
          <w:u w:val="single"/>
        </w:rPr>
        <w:t>TaPRA</w:t>
      </w:r>
      <w:proofErr w:type="spellEnd"/>
      <w:r w:rsidRPr="003813DF">
        <w:rPr>
          <w:b/>
          <w:bCs/>
          <w:u w:val="single"/>
        </w:rPr>
        <w:t xml:space="preserve"> </w:t>
      </w:r>
      <w:r w:rsidR="00AE1ABA">
        <w:rPr>
          <w:b/>
          <w:bCs/>
          <w:u w:val="single"/>
        </w:rPr>
        <w:t>Communications Officer</w:t>
      </w:r>
    </w:p>
    <w:p w14:paraId="0A4068A4" w14:textId="77777777" w:rsidR="002337F2" w:rsidRDefault="002337F2" w:rsidP="003813DF"/>
    <w:p w14:paraId="45CAF667" w14:textId="02DD2BCC" w:rsidR="001461AD" w:rsidRDefault="001461AD" w:rsidP="001461AD">
      <w:r>
        <w:t xml:space="preserve">The Communications Officer is responsible for </w:t>
      </w:r>
      <w:r w:rsidR="009D7983">
        <w:t xml:space="preserve">ensuring </w:t>
      </w:r>
      <w:r w:rsidR="00373124">
        <w:t>the</w:t>
      </w:r>
      <w:r w:rsidR="009D7983">
        <w:t xml:space="preserve"> welcoming, coherent and professional </w:t>
      </w:r>
      <w:r w:rsidR="00373124">
        <w:t xml:space="preserve">presentation of </w:t>
      </w:r>
      <w:proofErr w:type="spellStart"/>
      <w:r w:rsidR="00373124">
        <w:t>TaPRA</w:t>
      </w:r>
      <w:proofErr w:type="spellEnd"/>
      <w:r w:rsidR="00373124">
        <w:t xml:space="preserve"> as an organisation. </w:t>
      </w:r>
      <w:r w:rsidR="00DE215B">
        <w:t xml:space="preserve">In this capacity, their role includes </w:t>
      </w:r>
      <w:r w:rsidR="0043443A">
        <w:t xml:space="preserve">the oversight and implementation of </w:t>
      </w:r>
      <w:r>
        <w:t xml:space="preserve">all elements of </w:t>
      </w:r>
      <w:r w:rsidR="0043443A">
        <w:t xml:space="preserve">communications </w:t>
      </w:r>
      <w:r w:rsidR="00691CC5">
        <w:t xml:space="preserve">about the activities of the organisation and </w:t>
      </w:r>
      <w:r w:rsidR="00DE215B">
        <w:t>to/</w:t>
      </w:r>
      <w:r w:rsidR="0043443A">
        <w:t xml:space="preserve">with </w:t>
      </w:r>
      <w:proofErr w:type="spellStart"/>
      <w:r w:rsidR="0043443A">
        <w:t>TaPRA</w:t>
      </w:r>
      <w:proofErr w:type="spellEnd"/>
      <w:r w:rsidR="0043443A">
        <w:t xml:space="preserve"> </w:t>
      </w:r>
      <w:r w:rsidR="00DC11FE">
        <w:t xml:space="preserve">current and potential </w:t>
      </w:r>
      <w:r w:rsidR="0043443A">
        <w:t>membership</w:t>
      </w:r>
      <w:r w:rsidR="00691CC5">
        <w:t>. They will l</w:t>
      </w:r>
      <w:r>
        <w:t xml:space="preserve">ead projects on improving and refining </w:t>
      </w:r>
      <w:proofErr w:type="spellStart"/>
      <w:r>
        <w:t>TaPRA</w:t>
      </w:r>
      <w:r w:rsidR="00F2469A">
        <w:t>’s</w:t>
      </w:r>
      <w:proofErr w:type="spellEnd"/>
      <w:r w:rsidR="00F2469A">
        <w:t xml:space="preserve"> digital presence, including the website</w:t>
      </w:r>
      <w:r w:rsidR="00BB7811">
        <w:t xml:space="preserve"> and social media.</w:t>
      </w:r>
      <w:r>
        <w:t xml:space="preserve"> </w:t>
      </w:r>
      <w:r w:rsidR="00CD620B">
        <w:t xml:space="preserve">They are also responsible for the running of </w:t>
      </w:r>
      <w:r w:rsidR="00777D91">
        <w:t>election processes as well as the online infrastructure for prizes and awards.</w:t>
      </w:r>
    </w:p>
    <w:p w14:paraId="3AC4FFD3" w14:textId="0901164D" w:rsidR="003813DF" w:rsidRDefault="003813DF" w:rsidP="003813DF">
      <w:r>
        <w:t xml:space="preserve">They will have a demonstrable commitment to equitable and inclusive practices in Theatre and Performance research and will bring this commitment to </w:t>
      </w:r>
      <w:r w:rsidR="00392E80">
        <w:t>reaching</w:t>
      </w:r>
      <w:r w:rsidR="00E4168C">
        <w:t>,</w:t>
      </w:r>
      <w:r w:rsidR="00392E80">
        <w:t xml:space="preserve"> and </w:t>
      </w:r>
      <w:r w:rsidR="008D3139">
        <w:t xml:space="preserve">to </w:t>
      </w:r>
      <w:r>
        <w:t>develop</w:t>
      </w:r>
      <w:r w:rsidR="00E4168C">
        <w:t>ing</w:t>
      </w:r>
      <w:r>
        <w:t xml:space="preserve"> new ways of promoting and </w:t>
      </w:r>
      <w:r w:rsidR="00E4168C">
        <w:t>celebrating</w:t>
      </w:r>
      <w:r>
        <w:t xml:space="preserve"> research from</w:t>
      </w:r>
      <w:r w:rsidR="00E4168C">
        <w:t>, individuals and</w:t>
      </w:r>
      <w:r>
        <w:t xml:space="preserve"> groups historically underrepresented </w:t>
      </w:r>
      <w:r w:rsidR="00E4168C">
        <w:t>in</w:t>
      </w:r>
      <w:r>
        <w:t xml:space="preserve"> the discipline of Theatre and Performance Studies.</w:t>
      </w:r>
    </w:p>
    <w:p w14:paraId="32970FBB" w14:textId="77777777" w:rsidR="003813DF" w:rsidRDefault="003813DF" w:rsidP="003813DF">
      <w:r>
        <w:t xml:space="preserve"> </w:t>
      </w:r>
    </w:p>
    <w:p w14:paraId="684336BF" w14:textId="77777777" w:rsidR="003813DF" w:rsidRDefault="003813DF" w:rsidP="003813DF">
      <w:r>
        <w:t xml:space="preserve">Duties may include, but not be limited to: </w:t>
      </w:r>
    </w:p>
    <w:p w14:paraId="759837F7" w14:textId="5982CA7A" w:rsidR="003813DF" w:rsidRDefault="003813DF" w:rsidP="003813DF">
      <w:pPr>
        <w:pStyle w:val="ListParagraph"/>
        <w:numPr>
          <w:ilvl w:val="0"/>
          <w:numId w:val="1"/>
        </w:numPr>
      </w:pPr>
      <w:r>
        <w:t>Managing the process of nominations, shortlisting, and awarding</w:t>
      </w:r>
      <w:r w:rsidR="00E52A56">
        <w:t xml:space="preserve"> all </w:t>
      </w:r>
      <w:proofErr w:type="spellStart"/>
      <w:r w:rsidR="00E52A56">
        <w:t>TaPRA</w:t>
      </w:r>
      <w:proofErr w:type="spellEnd"/>
      <w:r w:rsidR="00E52A56">
        <w:t xml:space="preserve"> prizes</w:t>
      </w:r>
    </w:p>
    <w:p w14:paraId="52F995BC" w14:textId="279A450F" w:rsidR="006623EC" w:rsidRDefault="0052388C" w:rsidP="003813DF">
      <w:pPr>
        <w:pStyle w:val="ListParagraph"/>
        <w:numPr>
          <w:ilvl w:val="0"/>
          <w:numId w:val="1"/>
        </w:numPr>
      </w:pPr>
      <w:r>
        <w:t xml:space="preserve">Working with the </w:t>
      </w:r>
      <w:proofErr w:type="spellStart"/>
      <w:r>
        <w:t>TaPRA</w:t>
      </w:r>
      <w:proofErr w:type="spellEnd"/>
      <w:r>
        <w:t xml:space="preserve"> administrator, a</w:t>
      </w:r>
      <w:r w:rsidR="006623EC" w:rsidRPr="006623EC">
        <w:t xml:space="preserve">cting as the main point of communication between members and the </w:t>
      </w:r>
      <w:proofErr w:type="gramStart"/>
      <w:r w:rsidR="006623EC" w:rsidRPr="006623EC">
        <w:t>Exec;</w:t>
      </w:r>
      <w:proofErr w:type="gramEnd"/>
      <w:r w:rsidR="006623EC" w:rsidRPr="006623EC">
        <w:t xml:space="preserve"> </w:t>
      </w:r>
    </w:p>
    <w:p w14:paraId="27945032" w14:textId="3CED580B" w:rsidR="006623EC" w:rsidRDefault="00A00D38" w:rsidP="003813DF">
      <w:pPr>
        <w:pStyle w:val="ListParagraph"/>
        <w:numPr>
          <w:ilvl w:val="0"/>
          <w:numId w:val="1"/>
        </w:numPr>
      </w:pPr>
      <w:r>
        <w:t>C</w:t>
      </w:r>
      <w:r w:rsidR="006623EC" w:rsidRPr="006623EC">
        <w:t xml:space="preserve">urating and sending out the </w:t>
      </w:r>
      <w:proofErr w:type="spellStart"/>
      <w:r w:rsidR="006623EC" w:rsidRPr="006623EC">
        <w:t>TaPRA</w:t>
      </w:r>
      <w:proofErr w:type="spellEnd"/>
      <w:r w:rsidR="006623EC" w:rsidRPr="006623EC">
        <w:t xml:space="preserve"> </w:t>
      </w:r>
      <w:proofErr w:type="gramStart"/>
      <w:r w:rsidR="006623EC" w:rsidRPr="006623EC">
        <w:t>newsletter;</w:t>
      </w:r>
      <w:proofErr w:type="gramEnd"/>
      <w:r w:rsidR="006623EC" w:rsidRPr="006623EC">
        <w:t xml:space="preserve"> </w:t>
      </w:r>
    </w:p>
    <w:p w14:paraId="3F7AA417" w14:textId="4BE57DB6" w:rsidR="00A00D38" w:rsidRDefault="00A00D38" w:rsidP="003813DF">
      <w:pPr>
        <w:pStyle w:val="ListParagraph"/>
        <w:numPr>
          <w:ilvl w:val="0"/>
          <w:numId w:val="1"/>
        </w:numPr>
      </w:pPr>
      <w:r>
        <w:t>T</w:t>
      </w:r>
      <w:r w:rsidR="006623EC" w:rsidRPr="006623EC">
        <w:t xml:space="preserve">aking responsibility for social media campaigns and regular social media </w:t>
      </w:r>
      <w:proofErr w:type="gramStart"/>
      <w:r w:rsidR="006623EC" w:rsidRPr="006623EC">
        <w:t>updates;</w:t>
      </w:r>
      <w:proofErr w:type="gramEnd"/>
    </w:p>
    <w:p w14:paraId="33E4FB02" w14:textId="34BFF1B6" w:rsidR="006623EC" w:rsidRDefault="00A00D38" w:rsidP="003813DF">
      <w:pPr>
        <w:pStyle w:val="ListParagraph"/>
        <w:numPr>
          <w:ilvl w:val="0"/>
          <w:numId w:val="1"/>
        </w:numPr>
      </w:pPr>
      <w:r>
        <w:t>M</w:t>
      </w:r>
      <w:r w:rsidR="006623EC" w:rsidRPr="006623EC">
        <w:t xml:space="preserve">aintaining and developing the </w:t>
      </w:r>
      <w:proofErr w:type="spellStart"/>
      <w:r>
        <w:t>TaPRA</w:t>
      </w:r>
      <w:proofErr w:type="spellEnd"/>
      <w:r>
        <w:t xml:space="preserve"> </w:t>
      </w:r>
      <w:proofErr w:type="gramStart"/>
      <w:r w:rsidR="006623EC" w:rsidRPr="006623EC">
        <w:t>website;</w:t>
      </w:r>
      <w:proofErr w:type="gramEnd"/>
      <w:r w:rsidR="006623EC" w:rsidRPr="006623EC">
        <w:t xml:space="preserve"> </w:t>
      </w:r>
    </w:p>
    <w:p w14:paraId="68688454" w14:textId="4234A09C" w:rsidR="006623EC" w:rsidRDefault="00A00D38" w:rsidP="003813DF">
      <w:pPr>
        <w:pStyle w:val="ListParagraph"/>
        <w:numPr>
          <w:ilvl w:val="0"/>
          <w:numId w:val="1"/>
        </w:numPr>
      </w:pPr>
      <w:r>
        <w:t>L</w:t>
      </w:r>
      <w:r w:rsidR="006623EC" w:rsidRPr="006623EC">
        <w:t xml:space="preserve">iaising with conference convenors </w:t>
      </w:r>
      <w:r w:rsidR="006623EC">
        <w:t xml:space="preserve">and </w:t>
      </w:r>
      <w:r w:rsidR="006623EC" w:rsidRPr="006623EC">
        <w:t>to promote the annual conference and enable booking online</w:t>
      </w:r>
      <w:r w:rsidR="006623EC">
        <w:t xml:space="preserve"> </w:t>
      </w:r>
      <w:r w:rsidR="00582CC0">
        <w:t>(</w:t>
      </w:r>
      <w:r w:rsidR="006623EC">
        <w:t>if required</w:t>
      </w:r>
      <w:proofErr w:type="gramStart"/>
      <w:r w:rsidR="00582CC0">
        <w:t>)</w:t>
      </w:r>
      <w:r w:rsidR="006623EC" w:rsidRPr="006623EC">
        <w:t>;</w:t>
      </w:r>
      <w:proofErr w:type="gramEnd"/>
      <w:r w:rsidR="006623EC" w:rsidRPr="006623EC">
        <w:t xml:space="preserve"> </w:t>
      </w:r>
    </w:p>
    <w:p w14:paraId="21FCD15B" w14:textId="5E1F8DAA" w:rsidR="0052388C" w:rsidRDefault="00854F09" w:rsidP="003813DF">
      <w:pPr>
        <w:pStyle w:val="ListParagraph"/>
        <w:numPr>
          <w:ilvl w:val="0"/>
          <w:numId w:val="1"/>
        </w:numPr>
      </w:pPr>
      <w:r>
        <w:t>Managing communications and nomination processes related to</w:t>
      </w:r>
      <w:r w:rsidR="006623EC" w:rsidRPr="006623EC">
        <w:t xml:space="preserve"> online elections</w:t>
      </w:r>
      <w:r>
        <w:t xml:space="preserve"> and prize/award </w:t>
      </w:r>
      <w:proofErr w:type="gramStart"/>
      <w:r>
        <w:t>nominations</w:t>
      </w:r>
      <w:r w:rsidR="006623EC" w:rsidRPr="006623EC">
        <w:t>;</w:t>
      </w:r>
      <w:proofErr w:type="gramEnd"/>
      <w:r w:rsidR="006623EC" w:rsidRPr="006623EC">
        <w:t xml:space="preserve"> </w:t>
      </w:r>
    </w:p>
    <w:p w14:paraId="227FE238" w14:textId="17D9FDA6" w:rsidR="0052388C" w:rsidRDefault="0052388C" w:rsidP="003813DF">
      <w:pPr>
        <w:pStyle w:val="ListParagraph"/>
        <w:numPr>
          <w:ilvl w:val="0"/>
          <w:numId w:val="1"/>
        </w:numPr>
      </w:pPr>
      <w:r>
        <w:t>W</w:t>
      </w:r>
      <w:r w:rsidR="006623EC" w:rsidRPr="006623EC">
        <w:t>riting and editing updates and notices</w:t>
      </w:r>
      <w:r>
        <w:t xml:space="preserve"> to membership</w:t>
      </w:r>
    </w:p>
    <w:p w14:paraId="13B110AE" w14:textId="7AF84BC6" w:rsidR="003813DF" w:rsidRPr="003813DF" w:rsidRDefault="003813DF" w:rsidP="003813DF">
      <w:pPr>
        <w:pStyle w:val="ListParagraph"/>
        <w:numPr>
          <w:ilvl w:val="0"/>
          <w:numId w:val="1"/>
        </w:numPr>
      </w:pPr>
      <w:r>
        <w:t>A</w:t>
      </w:r>
      <w:r w:rsidRPr="003813DF">
        <w:t xml:space="preserve">ttending </w:t>
      </w:r>
      <w:r>
        <w:t xml:space="preserve">and contributing to </w:t>
      </w:r>
      <w:r w:rsidRPr="003813DF">
        <w:t xml:space="preserve">meetings of the Executive Committee (currently approximately 9 times per year, held </w:t>
      </w:r>
      <w:r>
        <w:t xml:space="preserve">primarily </w:t>
      </w:r>
      <w:r w:rsidRPr="003813DF">
        <w:t>online)</w:t>
      </w:r>
      <w:r>
        <w:t>.</w:t>
      </w:r>
    </w:p>
    <w:p w14:paraId="05F08911" w14:textId="77777777" w:rsidR="003813DF" w:rsidRDefault="003813DF" w:rsidP="003813DF">
      <w:r>
        <w:t xml:space="preserve"> </w:t>
      </w:r>
    </w:p>
    <w:p w14:paraId="77C6FE0E" w14:textId="77777777" w:rsidR="003813DF" w:rsidRDefault="003813DF" w:rsidP="003813DF"/>
    <w:sectPr w:rsidR="00381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B83"/>
    <w:multiLevelType w:val="hybridMultilevel"/>
    <w:tmpl w:val="9F0E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F"/>
    <w:rsid w:val="001461AD"/>
    <w:rsid w:val="002337F2"/>
    <w:rsid w:val="00373124"/>
    <w:rsid w:val="003813DF"/>
    <w:rsid w:val="00392E80"/>
    <w:rsid w:val="0043443A"/>
    <w:rsid w:val="00503409"/>
    <w:rsid w:val="0052388C"/>
    <w:rsid w:val="00582CC0"/>
    <w:rsid w:val="00643405"/>
    <w:rsid w:val="006623EC"/>
    <w:rsid w:val="00691CC5"/>
    <w:rsid w:val="00777D91"/>
    <w:rsid w:val="00854F09"/>
    <w:rsid w:val="008D3139"/>
    <w:rsid w:val="008D572C"/>
    <w:rsid w:val="009D7983"/>
    <w:rsid w:val="00A00D38"/>
    <w:rsid w:val="00AE1ABA"/>
    <w:rsid w:val="00B05228"/>
    <w:rsid w:val="00BB0646"/>
    <w:rsid w:val="00BB7811"/>
    <w:rsid w:val="00C000D7"/>
    <w:rsid w:val="00CD620B"/>
    <w:rsid w:val="00CE0B6A"/>
    <w:rsid w:val="00DC11FE"/>
    <w:rsid w:val="00DE215B"/>
    <w:rsid w:val="00E4168C"/>
    <w:rsid w:val="00E52A56"/>
    <w:rsid w:val="00F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976C"/>
  <w15:chartTrackingRefBased/>
  <w15:docId w15:val="{9E1CE1EF-2DD1-4B5C-819E-B7926DD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Mock</dc:creator>
  <cp:keywords/>
  <dc:description/>
  <cp:lastModifiedBy>Beswick, Katie</cp:lastModifiedBy>
  <cp:revision>2</cp:revision>
  <dcterms:created xsi:type="dcterms:W3CDTF">2021-05-12T17:37:00Z</dcterms:created>
  <dcterms:modified xsi:type="dcterms:W3CDTF">2021-05-12T17:37:00Z</dcterms:modified>
</cp:coreProperties>
</file>